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bookmarkStart w:id="0" w:name="_GoBack"/>
      <w:bookmarkEnd w:id="0"/>
      <w:r w:rsidRPr="007C4CC9">
        <w:rPr>
          <w:rFonts w:ascii="Garamond" w:hAnsi="Garamond"/>
          <w:sz w:val="22"/>
          <w:szCs w:val="22"/>
        </w:rPr>
        <w:t>Bethel v. Fraser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Bowers v. Hardwick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Boy Scouts of America v. Dale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Brown v. Board of Education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Brown v. Board of Education II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Bush v. Gore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California v. Greenwood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Cruzan v. (Director) Missouri (</w:t>
      </w:r>
      <w:proofErr w:type="spellStart"/>
      <w:r w:rsidRPr="007C4CC9">
        <w:rPr>
          <w:rFonts w:ascii="Garamond" w:hAnsi="Garamond"/>
          <w:sz w:val="22"/>
          <w:szCs w:val="22"/>
        </w:rPr>
        <w:t>Dept</w:t>
      </w:r>
      <w:proofErr w:type="spellEnd"/>
      <w:r w:rsidRPr="007C4CC9">
        <w:rPr>
          <w:rFonts w:ascii="Garamond" w:hAnsi="Garamond"/>
          <w:sz w:val="22"/>
          <w:szCs w:val="22"/>
        </w:rPr>
        <w:t xml:space="preserve"> of Health)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Dred Scott v. Sanford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Engel v. Vitale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Furman v. Georgia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Gibbons v. Ogden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Gideon v. Wainwright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proofErr w:type="spellStart"/>
      <w:r w:rsidRPr="007C4CC9">
        <w:rPr>
          <w:rFonts w:ascii="Garamond" w:hAnsi="Garamond"/>
          <w:sz w:val="22"/>
          <w:szCs w:val="22"/>
        </w:rPr>
        <w:t>Gitlow</w:t>
      </w:r>
      <w:proofErr w:type="spellEnd"/>
      <w:r w:rsidRPr="007C4CC9">
        <w:rPr>
          <w:rFonts w:ascii="Garamond" w:hAnsi="Garamond"/>
          <w:sz w:val="22"/>
          <w:szCs w:val="22"/>
        </w:rPr>
        <w:t xml:space="preserve"> v. New York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proofErr w:type="spellStart"/>
      <w:r w:rsidRPr="007C4CC9">
        <w:rPr>
          <w:rFonts w:ascii="Garamond" w:hAnsi="Garamond"/>
          <w:sz w:val="22"/>
          <w:szCs w:val="22"/>
        </w:rPr>
        <w:t>Gratz</w:t>
      </w:r>
      <w:proofErr w:type="spellEnd"/>
      <w:r w:rsidRPr="007C4CC9">
        <w:rPr>
          <w:rFonts w:ascii="Garamond" w:hAnsi="Garamond"/>
          <w:sz w:val="22"/>
          <w:szCs w:val="22"/>
        </w:rPr>
        <w:t xml:space="preserve"> v. Bollinger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Griswold v. Connecticut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proofErr w:type="spellStart"/>
      <w:r w:rsidRPr="007C4CC9">
        <w:rPr>
          <w:rFonts w:ascii="Garamond" w:hAnsi="Garamond"/>
          <w:sz w:val="22"/>
          <w:szCs w:val="22"/>
        </w:rPr>
        <w:t>Grutter</w:t>
      </w:r>
      <w:proofErr w:type="spellEnd"/>
      <w:r w:rsidRPr="007C4CC9">
        <w:rPr>
          <w:rFonts w:ascii="Garamond" w:hAnsi="Garamond"/>
          <w:sz w:val="22"/>
          <w:szCs w:val="22"/>
        </w:rPr>
        <w:t xml:space="preserve"> v. Bollinger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 xml:space="preserve">Hazelwood v. </w:t>
      </w:r>
      <w:proofErr w:type="spellStart"/>
      <w:r w:rsidRPr="007C4CC9">
        <w:rPr>
          <w:rFonts w:ascii="Garamond" w:hAnsi="Garamond"/>
          <w:sz w:val="22"/>
          <w:szCs w:val="22"/>
        </w:rPr>
        <w:t>Kuhlmeier</w:t>
      </w:r>
      <w:proofErr w:type="spellEnd"/>
      <w:r w:rsidRPr="007C4CC9">
        <w:rPr>
          <w:rFonts w:ascii="Garamond" w:hAnsi="Garamond"/>
          <w:sz w:val="22"/>
          <w:szCs w:val="22"/>
        </w:rPr>
        <w:t xml:space="preserve"> 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Heart of Atlanta Motel v. US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proofErr w:type="spellStart"/>
      <w:r w:rsidRPr="007C4CC9">
        <w:rPr>
          <w:rFonts w:ascii="Garamond" w:hAnsi="Garamond"/>
          <w:sz w:val="22"/>
          <w:szCs w:val="22"/>
        </w:rPr>
        <w:t>Korematsu</w:t>
      </w:r>
      <w:proofErr w:type="spellEnd"/>
      <w:r w:rsidRPr="007C4CC9">
        <w:rPr>
          <w:rFonts w:ascii="Garamond" w:hAnsi="Garamond"/>
          <w:sz w:val="22"/>
          <w:szCs w:val="22"/>
        </w:rPr>
        <w:t xml:space="preserve"> v. US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Lawrence v. Texas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 xml:space="preserve">Lemon v. </w:t>
      </w:r>
      <w:proofErr w:type="spellStart"/>
      <w:r w:rsidRPr="007C4CC9">
        <w:rPr>
          <w:rFonts w:ascii="Garamond" w:hAnsi="Garamond"/>
          <w:sz w:val="22"/>
          <w:szCs w:val="22"/>
        </w:rPr>
        <w:t>Kurtzman</w:t>
      </w:r>
      <w:proofErr w:type="spellEnd"/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Loving v. Virginia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proofErr w:type="spellStart"/>
      <w:r w:rsidRPr="007C4CC9">
        <w:rPr>
          <w:rFonts w:ascii="Garamond" w:hAnsi="Garamond"/>
          <w:sz w:val="22"/>
          <w:szCs w:val="22"/>
        </w:rPr>
        <w:t>Mapp</w:t>
      </w:r>
      <w:proofErr w:type="spellEnd"/>
      <w:r w:rsidRPr="007C4CC9">
        <w:rPr>
          <w:rFonts w:ascii="Garamond" w:hAnsi="Garamond"/>
          <w:sz w:val="22"/>
          <w:szCs w:val="22"/>
        </w:rPr>
        <w:t xml:space="preserve"> v. Ohio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Marbury v. Madison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McCulloch v. Maryland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Miller v. California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Miranda v. Arizona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Missouri ex el Gaines v. Canada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New Jersey v. T.L.O.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New York Times v. US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Nixon v. United States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Planned Parenthood v. Casey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Plessy v. Ferguson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Regents of the University of California v. Bakke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Reno v. ACLU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Reynolds v. US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Roe v. Wade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proofErr w:type="spellStart"/>
      <w:r w:rsidRPr="007C4CC9">
        <w:rPr>
          <w:rFonts w:ascii="Garamond" w:hAnsi="Garamond"/>
          <w:sz w:val="22"/>
          <w:szCs w:val="22"/>
        </w:rPr>
        <w:t>Sante</w:t>
      </w:r>
      <w:proofErr w:type="spellEnd"/>
      <w:r w:rsidRPr="007C4CC9">
        <w:rPr>
          <w:rFonts w:ascii="Garamond" w:hAnsi="Garamond"/>
          <w:sz w:val="22"/>
          <w:szCs w:val="22"/>
        </w:rPr>
        <w:t xml:space="preserve"> Fe Independent School District v. Doe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proofErr w:type="spellStart"/>
      <w:r w:rsidRPr="007C4CC9">
        <w:rPr>
          <w:rFonts w:ascii="Garamond" w:hAnsi="Garamond"/>
          <w:sz w:val="22"/>
          <w:szCs w:val="22"/>
        </w:rPr>
        <w:t>Schenck</w:t>
      </w:r>
      <w:proofErr w:type="spellEnd"/>
      <w:r w:rsidRPr="007C4CC9">
        <w:rPr>
          <w:rFonts w:ascii="Garamond" w:hAnsi="Garamond"/>
          <w:sz w:val="22"/>
          <w:szCs w:val="22"/>
        </w:rPr>
        <w:t xml:space="preserve"> v. US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Swann v. Charlotte-Mecklenburg Board of Education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proofErr w:type="spellStart"/>
      <w:r w:rsidRPr="007C4CC9">
        <w:rPr>
          <w:rFonts w:ascii="Garamond" w:hAnsi="Garamond"/>
          <w:sz w:val="22"/>
          <w:szCs w:val="22"/>
        </w:rPr>
        <w:t>Sweatt</w:t>
      </w:r>
      <w:proofErr w:type="spellEnd"/>
      <w:r w:rsidRPr="007C4CC9">
        <w:rPr>
          <w:rFonts w:ascii="Garamond" w:hAnsi="Garamond"/>
          <w:sz w:val="22"/>
          <w:szCs w:val="22"/>
        </w:rPr>
        <w:t xml:space="preserve"> v. Painter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Texas v. Johnson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Tinker v. Des Moines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 xml:space="preserve">US v. </w:t>
      </w:r>
      <w:proofErr w:type="spellStart"/>
      <w:r w:rsidRPr="007C4CC9">
        <w:rPr>
          <w:rFonts w:ascii="Garamond" w:hAnsi="Garamond"/>
          <w:sz w:val="22"/>
          <w:szCs w:val="22"/>
        </w:rPr>
        <w:t>Eichman</w:t>
      </w:r>
      <w:proofErr w:type="spellEnd"/>
    </w:p>
    <w:p w:rsidR="007C4CC9" w:rsidRPr="007C4CC9" w:rsidRDefault="007C4CC9" w:rsidP="007C4CC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US v. Lopez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 xml:space="preserve">Van </w:t>
      </w:r>
      <w:proofErr w:type="spellStart"/>
      <w:r w:rsidRPr="007C4CC9">
        <w:rPr>
          <w:rFonts w:ascii="Garamond" w:hAnsi="Garamond"/>
          <w:sz w:val="22"/>
          <w:szCs w:val="22"/>
        </w:rPr>
        <w:t>Orden</w:t>
      </w:r>
      <w:proofErr w:type="spellEnd"/>
      <w:r w:rsidRPr="007C4CC9">
        <w:rPr>
          <w:rFonts w:ascii="Garamond" w:hAnsi="Garamond"/>
          <w:sz w:val="22"/>
          <w:szCs w:val="22"/>
        </w:rPr>
        <w:t xml:space="preserve"> v. Perry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Virginia v. Black</w:t>
      </w:r>
    </w:p>
    <w:p w:rsidR="007C4CC9" w:rsidRPr="007C4CC9" w:rsidRDefault="007C4CC9" w:rsidP="007C4C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 xml:space="preserve">Wallace v. </w:t>
      </w:r>
      <w:proofErr w:type="spellStart"/>
      <w:r w:rsidRPr="007C4CC9">
        <w:rPr>
          <w:rFonts w:ascii="Garamond" w:hAnsi="Garamond"/>
          <w:sz w:val="22"/>
          <w:szCs w:val="22"/>
        </w:rPr>
        <w:t>Jaffree</w:t>
      </w:r>
      <w:proofErr w:type="spellEnd"/>
    </w:p>
    <w:p w:rsidR="007C4CC9" w:rsidRPr="007C4CC9" w:rsidRDefault="007C4CC9" w:rsidP="007C4CC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C4CC9">
        <w:rPr>
          <w:rFonts w:ascii="Garamond" w:hAnsi="Garamond"/>
          <w:sz w:val="22"/>
          <w:szCs w:val="22"/>
        </w:rPr>
        <w:t>West Virginia State Board of Education v. Barnett</w:t>
      </w:r>
    </w:p>
    <w:sectPr w:rsidR="007C4CC9" w:rsidRPr="007C4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11C64"/>
    <w:multiLevelType w:val="hybridMultilevel"/>
    <w:tmpl w:val="BEBE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2694C"/>
    <w:multiLevelType w:val="hybridMultilevel"/>
    <w:tmpl w:val="A0DA7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C9"/>
    <w:rsid w:val="00286E0D"/>
    <w:rsid w:val="00351EFF"/>
    <w:rsid w:val="007C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McDonald</dc:creator>
  <cp:lastModifiedBy>Brian O'keefe</cp:lastModifiedBy>
  <cp:revision>2</cp:revision>
  <dcterms:created xsi:type="dcterms:W3CDTF">2017-12-19T16:16:00Z</dcterms:created>
  <dcterms:modified xsi:type="dcterms:W3CDTF">2017-12-19T16:16:00Z</dcterms:modified>
</cp:coreProperties>
</file>